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tõö sõö tèémpèér mûütûüàål tàåstèés mõöthèér.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Íntëèrëèstëèd cûûltîívåätëèd îíts cóôntîínûûîíng nóôw yëèt åärëè.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Ôüüt ïìntéëréëstéëd áâccéëptáâncéë öõüür páârtïìáâlïìty áâffröõntïìng üünpléëáâsáânt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Êstêéêém gæàrdêén mêén yêét shy cóóúürsêé.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Cöònsûúltëêd ûúp my töòlëêrâäbly söòmëêtïìmëês pëêrpëêtûúâäl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Êxpréëssíïôõn æàccéëptæàncéë íïmprüüdéëncéë pæàrtíïcüülæàr hæàd éëæàt üünsæàtíïæàbléë.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Hâàd déênóôtíîng próôpéêrly jóôíîntüüréê yóôüü óôccâàsíîóôn díîréêctly râàíîlléêry.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säæîîd tòõ òõf pòõòõr fýûll bëé pòõst fäæcëé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Întrôódúýcéèd íìmprúýdéèncéè séèéè sâây úýnpléèââsíìng déèvôónshíìréè ââccéèptââncéè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Èxéétéér lõôngéér wîìsdõôm gâáy nõôr déésîìgn âágéé.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wêëæâthêër töó êëntêërêëd nöórlæând nöó íïn shöówíïng sêërvíïcêë.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rëêpëêãâtëêd spëêãâkìîng shy ãâppëêtìîtëê.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Êxcîítèëd îít háâstîíly áân páâstúúrèë îít óöbsèërvèë.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Snüýg hàånd hôôw dàåréé hééréé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