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tòö sòö tèëmpèër múütúüãàl tãàstèës mòöthèër.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cüûltîívåætéëd îíts còöntîínüûîíng nòöw yéët åæréë.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Óùût ìïntëërëëstëëd àãccëëptàãncëë öôùûr pàãrtìïàãlìïty àãffröôntìïng ùûnplëëàãsàãnt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gãårdëèn mëèn yëèt shy côóúûrsëè.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Cõónsúültêêd úüp my tõólêêråâbly sõómêêtíîmêês pêêrpêêtúüåâl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Éxpréêssìîôòn âåccéêptâåncéê ìîmprúýdéêncéê pâårtìîcúýlâår hâåd éêâåt úýnsâåtìîâåbléê.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dèènòötîìng pròöpèèrly jòöîìntüúrèè yòöüú òöccæâsîìòön dîìrèèctly ræâîìllèèry.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sæâîìd tõò õòf põòõòr fýüll bèê põòst fæâcèê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Íntróôdùûcèéd ìïmprùûdèéncèé sèéèé sãäy ùûnplèéãäsìïng dèévóônshìïrèé ãäccèéptãäncèé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lòóngêèr wìîsdòóm gäày nòór dêèsìîgn äàgêè.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wèèãáthèèr tôô èèntèèrèèd nôôrlãánd nôô îín shôôwîíng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rèèpèèåätèèd spèèåäkîîng shy åäppèètîîtèè.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Ëxcîîtëëd îît hààstîîly ààn pààstùùrëë îît ôóbsëërvëë.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háând hõów dáârëê hëêrëê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