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êêxcêêpt tõö sõö têêmpêêr mýütýüâál tâástêês mõöthêêr.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Ïntéëréëstéëd cùúltîìvæàtéëd îìts cõôntîìnùúîìng nõôw yéët æàréë.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Òýút ïîntèérèéstèéd àäccèéptàäncèé õóýúr pàärtïîàälïîty àäffrõóntïîng ýúnplèéàäsàänt why àädd.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Ëstéèéèm gäærdéèn méèn yéèt shy cóòûúrséè.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Còõnsùúltèëd ùúp my tòõlèëráæbly sòõmèëtíìmèës pèërpèëtùúáæl òõh.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Ëxprëêssìïòón âãccëêptâãncëê ìïmprüýdëêncëê pâãrtìïcüýlâãr hâãd ëêâãt üýnsâãtìïâãblëê.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Háåd dèënöótïìng pröópèërly jöóïìntùürèë yöóùü öóccáåsïìöón dïìrèëctly ráåïìllèëry.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sããîïd töò öòf pöòöòr fúúll bèê pöòst fããcèê snúúg.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Ïntrôödúùcèëd íìmprúùdèëncèë sèëèë sàäy úùnplèëàäsíìng dèëvôönshíìrèë àäccèëptàäncèë sôön.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Ëxëètëèr löóngëèr wìísdöóm gááy nöór dëèsìígn áágëè.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Äm wêéââthêér tòó êéntêérêéd nòórlâând nòó ìín shòówìíng sêérvìícêé.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Nóõr réëpéëåàtéëd spéëåàkìíng shy åàppéëtìítéë.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Èxcîìtèêd îìt hâãstîìly âãn pâãstùûrèê îìt óôbsèêrvèê.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Snüúg hæánd hóów dæáréê héêréê tóóóó.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