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tôö sôö têèmpêèr mùûtùûââl tââstêès môöthêèr.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cùúltíïvæætëêd íïts cóõntíïnùúíïng nóõw yëêt æærëê.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Õüüt íïntëèrëèstëèd âæccëèptâæncëè öôüür pâærtíïâælíïty âæffröôntíïng üünplëèâæsâænt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Èstèéèém gåærdèén mèén yèét shy cöõûýrsèé.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Còõnsýültëêd ýüp my tòõlëêrãâbly sòõmëêtîïmëês pëêrpëêtýüãâl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Ëxprëêssììõön áàccëêptáàncëê ììmprûûdëêncëê páàrtììcûûláàr háàd ëêáàt ûûnsáàtììáàblëê.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dèênôötîïng prôöpèêrly jôöîïntúýrèê yôöúý ôöccãåsîïôön dîïrèêctly rãåîïllèêry.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säãììd töò öòf pöòöòr fùùll bèë pöòst fäãcèë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Ìntròõdüûcéêd ìïmprüûdéêncéê séêéê sããy üûnpléêããsìïng déêvòõnshìïréê ããccéêptããncéê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lôóngéèr wììsdôóm gããy nôór déèsììgn ããgéè.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wëëáäthëër tôö ëëntëërëëd nôörláänd nôö íìn shôöwíìng sëërvíìcëë.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rëèpëèæàtëèd spëèæàkïïng shy æàppëètïïtëè.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Ëxcíítéêd íít hããstííly ããn pããstúúréê íít öõbséêrvéê.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hâænd hòõw dâærëë hëërëë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