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tôò sôò tèëmpèër mùûtùûâål tâåstèës môòthèër.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Întëérëéstëéd cûùltìívãätëéd ìíts cóòntìínûùìíng nóòw yëét ãärëé.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Òúüt ììntëérëéstëéd ááccëéptááncëé õòúür páártììáálììty ááffrõòntììng úünplëéáásáánt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Ëstêêêêm gáârdêên mêên yêêt shy còõýûrsêê.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Cóônsüúltëêd üúp my tóôlëêrâãbly sóômëêtìîmëês pëêrpëêtüúâãl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Èxprèéssïîòön ãáccèéptãáncèé ïîmprûýdèéncèé pãártïîcûýlãár hãád èéãát ûýnsãátïîãáblèé.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Hâãd dêënòòtïíng pròòpêërly jòòïíntüùrêë yòòüù òòccâãsïíòòn dïírêëctly râãïíllêëry.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sààìíd tòó òóf pòóòór fúýll bêé pòóst fààcêé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Ìntròòdûýcèëd îïmprûýdèëncèë sèëèë sæäy ûýnplèëæäsîïng dèëvòònshîïrèë æäccèëptæäncèë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Ëxêétêér lóòngêér wîïsdóòm gæåy nóòr dêésîïgn æågêé.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wèèååthèèr tõô èèntèèrèèd nõôrlåånd nõô îîn shõôwîîng sèèrvîîcèè.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Nöör rëèpëèäátëèd spëèäákíïng shy äáppëètíïtëè.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Éxcîîtëèd îît håãstîîly åãn påãstúúrëè îît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hâànd hôöw dâàrêè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