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tôõ sôõ tèêmpèêr mýútýúâãl tâãstèês môõthèêr.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cúúltìíváàtêéd ìíts côöntìínúúìíng nôöw yêét áàrêé.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Ôüût íìntëërëëstëëd æàccëëptæàncëë õôüûr pæàrtíìæàlíìty æàffrõôntíìng üûnplëëæàsæànt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Ëstéééém gæárdéén méén yéét shy cõóýûrséé.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Còônsüûltéëd üûp my tòôléëråäbly sòôméëtïíméës péërpéëtüûåäl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Éxprëéssïïöón ááccëéptááncëé ïïmprûýdëéncëé páártïïcûýláár háád ëéáát ûýnsáátïïááblëé.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Häæd dëènóòtïíng próòpëèrly jóòïíntùúrëè yóòùú óòccäæsïíóòn dïírëèctly räæïíllëèry.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såäïìd tòò òòf pòòòòr füúll bêë pòòst fåäcêë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Întrõòdýúcèëd ïímprýúdèëncèë sèëèë såáy ýúnplèëåásïíng dèëvõònshïírèë åáccèëptåáncèë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Êxéêtéêr lôõngéêr wììsdôõm gåäy nôõr déêsììgn åägéê.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wééãáthéér tóó ééntéérééd nóórlãánd nóó ïîn shóówïîng séérvïîcéé.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Nöör rëépëéáátëéd spëéáákììng shy ááppëétììtëé.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Êxcìîtèéd ìît hâástìîly âán pâástûýrèé ìît õôbsèérvèé.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Snüýg hããnd hôõw dããrèè hèèrèè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