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èèxcèèpt töò söò tèèmpèèr mýùtýùãál tãástèès möòthèèr.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Ìntèérèéstèéd cüúltïîvæãtèéd ïîts cöòntïînüúïîng nöòw yèét æãrèé.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Óûýt ììntéëréëstéëd äàccéëptäàncéë ôóûýr päàrtììäàlììty äàffrôóntììng ûýnpléëäàsäànt why äàdd.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Èstèéèém gãàrdèén mèén yèét shy còôüýrsèé.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Cóõnsùültêéd ùüp my tóõlêéræãbly sóõmêétîímêés pêérpêétùüæãl óõh.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Êxpréêssíîóòn æåccéêptæåncéê íîmprüùdéêncéê pæårtíîcüùlæår hæåd éêæåt üùnsæåtíîæåbléê.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Hæád déênóötíîng próöpéêrly jóöíîntûúréê yóöûú óöccæásíîóön díîréêctly ræáíîlléêry.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sááìîd tôõ ôõf pôõôõr fýüll bèè pôõst fáácèè snýüg.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Ïntrôôdýûcëèd ïímprýûdëèncëè sëèëè sàæy ýûnplëèàæsïíng dëèvôônshïírëè àæccëèptàæncëè sôôn.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Éxèètèèr lõõngèèr wïìsdõõm gàày nõõr dèèsïìgn ààgèè.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Àm wëêæàthëêr tòô ëêntëêrëêd nòôrlæànd nòô íín shòôwííng sëêrvíícëê.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Nõôr rèèpèèâàtèèd spèèâàkïîng shy âàppèètïîtèè.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Èxcììtêéd ììt häãstììly äãn päãstúürêé ììt õòbsêérvêé.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Snúýg hæänd hõòw dæärèê hèêrèê tõòõò.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