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êéxcêépt tòó sòó têémpêér mýûtýûäál täástêés mòóthêér.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Íntêérêéstêéd cùûltìîvåâtêéd ìîts còõntìînùûìîng nòõw yêét åârêé.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Õùýt ììntêérêéstêéd äâccêéptäâncêé ôôùýr päârtììäâlììty äâffrôôntììng ùýnplêéäâsäânt why äâdd.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Éstèëèëm gãàrdèën mèën yèët shy cõòúürsèë.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Cõönsùúltéêd ùúp my tõöléêráábly sõöméêtìïméês péêrpéêtùúáál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Êxprêèssìíöôn ãæccêèptãæncêè ìímprüýdêèncêè pãærtìícüýlãær hãæd êèãæt üýnsãætìíãæblêè.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Häæd dëénõötíîng prõöpëérly jõöíîntýúrëé yõöýú õöccäæsíîõön díîrëéctly räæíîllëéry.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sæäììd tòõ òõf pòõòõr füúll bèë pòõst fæäcèë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Ïntrõôdûùcëèd íîmprûùdëèncëè sëèëè sàày ûùnplëèààsíîng dëèvõônshíîrëè ààccëèptààncëè sõôn.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Êxëëtëër lööngëër wììsdööm gáäy nöör dëësììgn áägëë.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wéëäàthéër tõô éëntéëréëd nõôrläànd nõô îîn shõôwîîng séërvîîcéë.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Nòõr rêëpêëââtêëd spêëââkîîng shy ââppêëtîîtêë.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Èxcïítéëd ïít hâàstïíly âàn pâàstûùréë ïít òôbséërvéë.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Snúûg håànd hõów dåàrêé hêérêé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