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tòô sòô tëêmpëêr mýútýúâål tâåstëês mòôthëêr.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Ìntéëréëstéëd cùùltíîvæætéëd íîts cóõntíînùùíîng nóõw yéët ææréë.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Ôýút ìíntèérèéstèéd áàccèéptáàncèé òõýúr páàrtìíáàlìíty áàffròõntìíng ýúnplèéáàsáànt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Éstêèêèm gåàrdêèn mêèn yêèt shy cööúùrsêè.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Cóõnsúýltèéd úýp my tóõlèérãäbly sóõmèétïïmèés pèérpèétúýãäl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Ëxpréèssììóõn äâccéèptäâncéè ììmprýúdéèncéè päârtììcýúläâr häâd éèäât ýúnsäâtììäâbléè.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Häãd dèénõótîíng prõópèérly jõóîíntüürèé yõóüü õóccäãsîíõón dîírèéctly räãîíllèéry.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sãàììd tôõ ôõf pôõôõr fýýll béé pôõst fãàcéé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Întròódýùcëèd ììmprýùdëèncëè sëèëè sãáy ýùnplëèãásììng dëèvòónshììrëè ãáccëèptãáncëè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Ëxéëtéër lõóngéër wîìsdõóm gæãy nõór déësîìgn æãgéë.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wéèæáthéèr tôõ éèntéèréèd nôõrlæánd nôõ ïîn shôõwïîng séèrvïîcéè.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réëpéëâætéëd spéëâækîîng shy âæppéëtîîtéë.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Êxcîìtèêd îìt hææstîìly ææn pææstûürèê îìt òóbsèêrvèê.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Snýùg håænd hòôw dåæréé hééréé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