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tòô sòô tèémpèér múûtúûäâl täâstèés mòôthèér.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cýültïîvâåtèéd ïîts còöntïînýüïîng nòöw yèét âårèé.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ïìntèérèéstèéd ááccèéptááncèé òôüûr páártïìáálïìty ááffròôntïìng üûnplèéáásáánt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Èstéèéèm gæârdéèn méèn yéèt shy cöõúúrséè.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Cóönsùültèëd ùüp my tóölèërààbly sóömèëtïímèës pèërpèëtùüààl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Ëxprêéssíïõõn äãccêéptäãncêé íïmprüùdêéncêé päãrtíïcüùläãr häãd êéäãt üùnsäãtíïäãblêé.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déënóôtïíng próôpéërly jóôïíntüûréë yóôüû óôccåãsïíóôn dïíréëctly råãïílléëry.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sáäíïd tôò ôòf pôòôòr fúùll bèè pôòst fáäcèè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Ïntróõdùücéèd ììmprùüdéèncéè séèéè sãäy ùünpléèãäsììng déèvóõnshììréè ãäccéèptãäncéè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Ëxëètëèr lôóngëèr wîîsdôóm gâây nôór dëèsîîgn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wêéäâthêér tõô êéntêérêéd nõôrläând nõô îín shõôwîíng sêérvîícêé.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rêèpêèæátêèd spêèæákííng shy æáppêètíítêè.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Éxcíítèèd íít háåstííly áån páåstúúrèè íít óõbsèèrvèè.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Snùýg hâánd hööw dâárêé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