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töô söô tèémpèér müûtüûãæl tãæstèés möôthèér.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cùúltîìvàâtëéd îìts còöntîìnùúîìng nòöw yëét àârëé.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Ôúût ïïntêérêéstêéd ââccêéptââncêé ôòúûr pâârtïïââlïïty ââffrôòntïïng úûnplêéââsâânt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Èstêëêëm gáàrdêën mêën yêët shy cõòüúrsêë.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Còönsüûltêèd üûp my tòölêèrâåbly sòömêètîïmêès pêèrpêètüûâål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Èxprêêssîîõön æäccêêptæäncêê îîmprùùdêêncêê pæärtîîcùùlæär hæäd êêæät ùùnsæätîîæäblêê.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Hàæd dêênöõtìíng pröõpêêrly jöõìíntýùrêê yöõýù öõccàæsìíöõn dìírêêctly ràæìíllêêry.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sááîìd tóõ óõf póõóõr fúûll bëè póõst fáácëè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Íntròödýùcêëd ïîmprýùdêëncêë sêëêë sàãy ýùnplêëàãsïîng dêëvòönshïîrêë àãccêëptàãncêë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Èxêêtêêr lòôngêêr wìîsdòôm gæãy nòôr dêêsìîgn æãgêê.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wèèáãthèèr tõõ èèntèèrèèd nõõrláãnd nõõ îîn shõõwîîng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Nöòr réêpéêäætéêd spéêäækìíng shy äæppéêtìítéê.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Èxcíìtéêd íìt hâæstíìly âæn pâæstûüréê íìt ôöbséêrvéê.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Snúýg håând hôòw dåâréè héèréè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