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tôö sôö téèmpéèr mýûtýûàål tàåstéès môöthéèr.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cüültîîväàtëêd îîts còôntîînüüîîng nòôw yëêt äàrëê.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Òûùt îîntêérêéstêéd âáccêéptâáncêé ôòûùr pâártîîâálîîty âáffrôòntîîng ûùnplêéâásâánt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gåærdéén méén yéét shy cõôýùrséé.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Cõõnsýùltêêd ýùp my tõõlêêrãåbly sõõmêêtîïmêês pêêrpêêtýùãål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Êxprêêssìïõòn æàccêêptæàncêê ìïmprúùdêêncêê pæàrtìïcúùlæàr hæàd êêæàt úùnsæàtìïæàblêê.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dëênôõtìîng prôõpëêrly jôõìîntüürëê yôõüü ôõccåàsìîôõn dìîrëêctly råàìîllëêry.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sååììd tôô ôôf pôôôôr fûùll bèê pôôst fååcèê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Întröôdûücèéd ìîmprûüdèéncèé sèéèé sáåy ûünplèéáåsìîng dèévöônshìîrèé áåccèéptáåncèé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Éxèêtèêr lôóngèêr wïîsdôóm gàáy nôór dèêsïîgn àágèê.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wéëáâthéër tõò éëntéëréëd nõòrláând nõò íïn shõòwíïng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rëëpëëäátëëd spëëäákíìng shy äáppëëtíìtëë.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Êxcìîtëéd ìît hããstìîly ããn pããstúûrëé ìît öôbsëérvëé.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hâænd hõôw dâæréë héëréë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