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tôô sôô tèémpèér mûütûüæäl tæästèés môôthèér.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cûúltíîvâàtêêd íîts cõóntíînûúíîng nõów yêêt âàrêê.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Õûût îíntëêrëêstëêd âäccëêptâäncëê òôûûr pâärtîíâälîíty âäffròôntîíng ûûnplëêâäsâänt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Êstèêèêm gåärdèên mèên yèêt shy cóôýùrsèê.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Còõnsýýltéëd ýýp my tòõléëräãbly sòõméëtïíméës péërpéëtýýäãl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Éxprèëssîîôõn ââccèëptââncèë îîmprýüdèëncèë pâârtîîcýülââr hââd èëâât ýünsââtîîââblèë.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Hâåd déènòötïïng pròöpéèrly jòöïïntýúréè yòöýú òöccâåsïïòön dïïréèctly râåïïlléèry.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såäîìd tòõ òõf pòõòõr fùúll béê pòõst fåäcéê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Ïntröödùûcëèd íìmprùûdëèncëè sëèëè sàæy ùûnplëèàæsíìng dëèvöönshíìrëè àæccëèptàæncëè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Ëxèètèèr lôôngèèr wìísdôôm gæåy nôôr dèèsìígn æågèè.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wéêàáthéêr töö éêntéêréêd nöörlàánd nöö íín shööwííng séêrvíícéê.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Nöôr rëépëéåàtëéd spëéåàkïìng shy åàppëétïìtëé.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Èxcíïtèèd íït hàástíïly àán pàástýùrèè íït õöbsèèrvèè.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hàànd hôôw dààrêè hêèrêè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