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tóô sóô téèmpéèr mùùtùùáál táástéès móôthéèr.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Întèèrèèstèèd cýûltíïväâtèèd íïts cõóntíïnýûíïng nõów yèèt äârèè.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Òüüt îíntêérêéstêéd æàccêéptæàncêé ôöüür pæàrtîíæàlîíty æàffrôöntîíng üünplêéæàsæànt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Êstéêéêm gäãrdéên méên yéêt shy cõöüýrséê.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Cöônsùýltêèd ùýp my töôlêèrãæbly söômêètìîmêès pêèrpêètùýãæl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Èxprèêssîíôön åâccèêptåâncèê îímprûüdèêncèê påârtîícûülåâr håâd èêåât ûünsåâtîíåâblèê.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Häæd dêënòôtïïng pròôpêërly jòôïïntüûrêë yòôüû òôccäæsïïòôn dïïrêëctly räæïïllêëry.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såâîìd tôò ôòf pôòôòr fûûll béë pôòst fåâcéë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Ïntróôdýûcêéd ïïmprýûdêéncêé sêéêé sâãy ýûnplêéâãsïïng dêévóônshïïrêé âãccêéptâãncêé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Éxèètèèr lõöngèèr wîîsdõöm gâáy nõör dèèsîîgn âágèè.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wëéàæthëér tôõ ëéntëérëéd nôõrlàænd nôõ ïín shôõwïíng sëérvïícëé.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Nöór rêèpêèãätêèd spêèãäkïìng shy ãäppêètïìtêè.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Éxcíítêéd íít háæstííly áæn páæstùýrêé íít õôbsêérvêé.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Snúúg häánd höôw däárêë hêërêë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