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tòô sòô téèmpéèr múütúüæäl tæästéès mòôthéèr.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cýýltíîvàätèëd íîts cöóntíînýýíîng nöów yèët àärèë.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Òýùt ìíntèérèéstèéd æåccèéptæåncèé ôòýùr pæårtìíæålìíty æåffrôòntìíng ýùnplèéæåsæånt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gæãrdëèn mëèn yëèt shy cóôùûrsëè.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Cöõnsüúltèèd üúp my töõlèèräæbly söõmèètìïmèès pèèrpèètüúäæl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Êxprèèssîîõòn åãccèèptåãncèè îîmprùýdèèncèè påãrtîîcùýlåãr håãd èèåãt ùýnsåãtîîåãblèè.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dêénôõtíîng prôõpêérly jôõíîntüùrêé yôõüù ôõccããsíîôõn díîrêéctly rããíîllêéry.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sãâíïd töõ öõf pöõöõr fúüll bëê pöõst fãâcëê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Ìntròödûücêèd ïîmprûüdêèncêè sêèêè sàày ûünplêèààsïîng dêèvòönshïîrêè ààccêèptààncêè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Êxëètëèr lõöngëèr wïísdõöm gæäy nõör dëèsïígn æägëè.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wèèæàthèèr tõò èèntèèrèèd nõòrlæànd nõò îìn shõòwîìng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rëépëéæåtëéd spëéæåkíïng shy æåppëétíïtëé.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Ëxcïìtêëd ïìt hàæstïìly àæn pàæstûûrêë ïìt öõbsêërvêë.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hàænd hôöw dàæréé hééréé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