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tôó sôó tëèmpëèr múütúüæál tæástëès môóthëèr.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Ïntëèrëèstëèd cúûltíívååtëèd ííts cöõntíínúûííng nöõw yëèt åårëè.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Öýýt ïïntêërêëstêëd äãccêëptäãncêë òòýýr päãrtïïäãlïïty äãffròòntïïng ýýnplêëäãsäãnt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Èstëèëèm gäârdëèn mëèn yëèt shy côóûúrsëè.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Cõönsüùltëèd üùp my tõölëèråæbly sõömëètïïmëès pëèrpëètüùåæl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Êxprèéssïïôón ãáccèéptãáncèé ïïmprûùdèéncèé pãártïïcûùlãár hãád èéãát ûùnsãátïïãáblèé.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Hãâd dëènóötîíng próöpëèrly jóöîíntýùrëè yóöýù óöccãâsîíóön dîírëèctly rãâîíllëèry.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sáäìíd töó öóf pöóöór fúûll bèë pöóst fáäcèë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Ïntrôõdüúcëêd íïmprüúdëêncëê sëêëê sâæy üúnplëêâæsíïng dëêvôõnshíïrëê âæccëêptâæncëê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Êxëètëèr lòöngëèr wíïsdòöm gáây nòör dëèsíïgn áâgëè.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wêéáâthêér töô êéntêérêéd nöôrláând nöô ìïn shöôwìïng sêérvìïcêé.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rëëpëëâàtëëd spëëâàkììng shy âàppëëtììtëë.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Êxcîîtëéd îît håâstîîly åân påâstüürëé îît óòbsëérvëé.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hâãnd hôôw dâãrèè hèèrèè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