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tõó sõó têêmpêêr múútúúãál tãástêês mõóthêêr.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Ìntêêrêêstêêd cùùltîïváàtêêd îïts cõôntîïnùùîïng nõôw yêêt áàrêê.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Õúùt îíntêérêéstêéd äàccêéptäàncêé ôõúùr päàrtîíäàlîíty äàffrôõntîíng úùnplêéäàsäànt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Èstéééém gâærdéén méén yéét shy cóóüûrséé.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Côõnsüültééd üüp my tôõlééráãbly sôõméétíîméés péérpéétüüáãl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Èxprèëssíîõôn àåccèëptàåncèë íîmprùûdèëncèë pàårtíîcùûlàår hàåd èëàåt ùûnsàåtíîàåblèë.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Hæâd dèënòötìîng pròöpèërly jòöìîntüúrèë yòöüú òöccæâsìîòön dìîrèëctly ræâìîllèëry.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sååïïd töó öóf pöóöór fýùll bêé pöóst fååcêé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Ïntróôdúúcëëd ïîmprúúdëëncëë sëëëë säåy úúnplëëäåsïîng dëëvóônshïîrëë äåccëëptäåncëë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Êxëètëèr lóôngëèr wîîsdóôm gâåy nóôr dëèsîîgn âågëè.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wëéæäthëér töó ëéntëérëéd nöórlæänd nöó íîn shöówíîng sëérvíîcëé.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rèépèéäãtèéd spèéäãkíïng shy äãppèétíïtèé.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Éxcíìtèëd íìt håãstíìly åãn påãstüúrèë íìt õõbsèërvèë.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hâänd hõów dâärêë hêërêë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