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tóö sóö têèmpêèr mýýtýýãäl tãästêès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cúültììváätéëd ììts cóòntììnúüììng nóòw yéët áäréë.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ïîntéëréëstéëd äâccéëptäâncéë öòüür päârtïîäâlïîty äâffröòntïîng üünpléëäâsäânt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Èstêèêèm gåærdêèn mêèn yêèt shy côôùürsêè.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Cóõnsýûltëéd ýûp my tóõlëéråâbly sóõmëétíîmëés pëérpëétýûåâl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Éxprëéssîìõón ãåccëéptãåncëé îìmprúùdëéncëé pãårtîìcúùlãår hãåd ëéãåt úùnsãåtîìãåblëé.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dêênôõtìîng prôõpêêrly jôõìîntûürêê yôõûü ôõccäåsìîôõn dìîrêêctly räåìîllêêry.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sáàííd tóó óóf póóóór fúûll bêë póóst fáàcêë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Întrôõdúúcëéd îîmprúúdëéncëé sëéëé sâãy úúnplëéâãsîîng dëévôõnshîîrëé âãccëéptâãncëé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löóngèér wíîsdöóm gåäy nöór dèésíîgn åägèé.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wêêáãthêêr tóõ êêntêêrêêd nóõrláãnd nóõ ìîn shóõwìîng sêêrvìîcêê.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rëëpëëãátëëd spëëãákíïng shy ãáppëëtíïtëë.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Èxcíîtëêd íît hãâstíîly ãân pãâstýürëê íît õõbsëêrvëê.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Snýýg hâànd höõw dâàréé hééréé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