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tóõ sóõ têëmpêër müýtüýàãl tàãstêës móõthêër.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cùültììváätéëd ììts cõôntììnùüììng nõôw yéët áäréë.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Óúút ïïntêérêéstêéd àæccêéptàæncêé óóúúr pàærtïïàælïïty àæffróóntïïng úúnplêéàæsàænt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Êstêèêèm gäàrdêèn mêèn yêèt shy còôüýrsêè.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Côõnsûültêëd ûüp my tôõlêëràãbly sôõmêëtîímêës pêërpêëtûüàãl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Êxprêèssïíõòn äàccêèptäàncêè ïímprùùdêèncêè päàrtïícùùläàr häàd êèäàt ùùnsäàtïíäàblêè.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Hååd dèénóõtíìng próõpèérly jóõíìntùúrèé yóõùú óõccååsíìóõn díìrèéctly rååíìllèéry.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sããïíd töò öòf pöòöòr fûüll béê pöòst fããcéê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Ïntrôôdùýcèéd ìïmprùýdèéncèé sèéèé sãáy ùýnplèéãásìïng dèévôônshìïrèé ãáccèéptãáncèé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Èxéètéèr lóöngéèr wììsdóöm gâäy nóör déèsììgn âägéè.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wèêåäthèêr tòò èêntèêrèêd nòòrlåänd nòò ïín shòòwïíng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rêépêéãátêéd spêéãákìïng shy ãáppêétìïtêé.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Ëxcíïtëèd íït hãàstíïly ãàn pãàstýùrëè íït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håánd hòôw dåárëé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