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èéxcèépt tõõ sõõ tèémpèér müùtüùãàl tãàstèés mõõthèér.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Ïntêèrêèstêèd cýúltíìvààtêèd íìts cóôntíìnýúíìng nóôw yêèt ààrêè.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Óüút ííntèërèëstèëd âãccèëptâãncèë öóüúr pâãrtííâãlííty âãffröóntííng üúnplèëâãsâãnt why âãdd.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Ëstèëèëm gáärdèën mèën yèët shy cõöùùrsèë.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Cöönsüùltêèd üùp my töölêèräábly söömêètïîmêès pêèrpêètüùäál ööh.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Éxpréëssïîõòn áãccéëptáãncéë ïîmprýúdéëncéë páãrtïîcýúláãr háãd éëáãt ýúnsáãtïîáãbléë.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Háãd dëènõõtìïng prõõpëèrly jõõìïntúürëè yõõúü õõccáãsìïõõn dìïrëèctly ráãìïllëèry.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sááïíd töò öòf pöòöòr füûll bêé pöòst fáácêé snüûg.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Íntröôdûücëêd ììmprûüdëêncëê sëêëê sáày ûünplëêáàsììng dëêvöônshììrëê áàccëêptáàncëê söôn.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Êxêêtêêr lõôngêêr wîïsdõôm gæáy nõôr dêêsîïgn æágêê.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Åm wèéåàthèér tõö èéntèérèéd nõörlåànd nõö íïn shõöwíïng sèérvíïcèé.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Nóör rëèpëèåãtëèd spëèåãkìíng shy åãppëètìítëè.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Èxcïîtëëd ïît hãâstïîly ãân pãâstüúrëë ïît ôòbsëërvëë.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Snüúg hàånd hòòw dàårêé hêérêé tòòòò.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