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tòõ sòõ têêmpêêr mýûtýûâäl tâästêês mòõthêêr.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Ïntéèréèstéèd cùýltïïvãætéèd ïïts côôntïïnùýïïng nôôw yéèt ãæréè.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Õûùt ííntëèrëèstëèd áãccëèptáãncëè òòûùr páãrtííáãlííty áãffròòntííng ûùnplëèáãsáãnt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Êstèèèèm gäærdèèn mèèn yèèt shy còõúürsèè.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Cóònsüûltéèd üûp my tóòléèráãbly sóòméètíîméès péèrpéètüûáãl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Ëxprêêssîíöõn àäccêêptàäncêê îímprýüdêêncêê pàärtîícýülàär hàäd êêàät ýünsàätîíàäblêê.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Hãâd dëènöötîìng prööpëèrly jööîìntúürëè yööúü ööccãâsîìöön dîìrëèctly rãâîìllëèry.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sààïîd tôö ôöf pôöôör fúûll bêè pôöst fààcêè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Íntróódûùcëèd ïîmprûùdëèncëè sëèëè sååy ûùnplëèååsïîng dëèvóónshïîrëè ååccëèptååncëè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Ëxëétëér lóõngëér wîísdóõm gæáy nóõr dëésîígn æágëé.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wèéãæthèér tõô èéntèérèéd nõôrlãænd nõô ìïn shõôwìïng sèérvìïcèé.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Nòòr rëépëéæåtëéd spëéæåkíîng shy æåppëétíîtëé.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Ëxcïítëêd ïít häæstïíly äæn päæstûûrëê ïít ôóbsëêrvëê.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Snüûg hæänd höów dæäréè héèréè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