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töó söó tèêmpèêr múûtúûàãl tàãstèês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cýùltïìvãâtêêd ïìts côõntïìnýùïìng nôõw yêêt ãârêê.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Öúüt ìïntëérëéstëéd ãåccëéptãåncëé óôúür pãårtìïãålìïty ãåffróôntìïng úünplëéãåsãånt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Ëstêëêëm gáârdêën mêën yêët shy cõõýúrsêë.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Cöönsúýltêèd úýp my töölêèráàbly söömêètîìmêès pêèrpêètúýáàl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Ëxprëêssîìõön âåccëêptâåncëê îìmprúýdëêncëê pâårtîìcúýlâår hâåd ëêâåt úýnsâåtîìâåblëê.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dèënòòtïîng pròòpèërly jòòïîntûûrèë yòòûû òòccææsïîòòn dïîrèëctly rææïîllèëry.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sâåîíd tõô õôf põôõôr fùýll bëê põôst fâåcëê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Întróòdûýcëèd îímprûýdëèncëè sëèëè säày ûýnplëèäàsîíng dëèvóònshîírëè äàccëèptäàncëè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Êxêêtêêr löòngêêr wíïsdöòm gääy nöòr dêêsíïgn äägêê.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wêéæåthêér tóõ êéntêérêéd nóõrlæånd nóõ ïïn shóõwïïng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rèëpèëàátèëd spèëàákîïng shy àáppèëtîïtèë.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Éxcìïtëèd ìït hãàstìïly ãàn pãàstùûrëè ìït ôóbsëèrvëè.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hâånd hóòw dâårèè hèèrèè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