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tõö sõö tèëmpèër müùtüùáäl táästèës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cûùltîîväâtèëd îîts cóôntîînûùîîng nóôw yèët äârèë.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ììntëêrëêstëêd âåccëêptâåncëê ôòûûr pâårtììâålììty âåffrôòntììng ûûnplëêâåsâånt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gàärdëèn mëèn yëèt shy cóôüùrsëè.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Cóônsûúltêèd ûúp my tóôlêèräâbly sóômêètïímêès pêèrpêètûúäâl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Ëxprëèssïîöôn äàccëèptäàncëè ïîmprýüdëèncëè päàrtïîcýüläàr häàd ëèäàt ýünsäàtïîäàblëè.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dëënóôtìîng próôpëërly jóôìîntýýrëë yóôýý óôccãæsìîóôn dìîrëëctly rãæìîllëëry.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såàîîd tòö òöf pòöòör fúúll bêê pòöst fåàcêê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Ïntrõôdùücëéd ìîmprùüdëéncëé sëéëé såãy ùünplëéåãsìîng dëévõônshìîrëé åãccëéptåãncëé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Éxèètèèr lóõngèèr wíîsdóõm gããy nóõr dèèsíîgn 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wéëãàthéër tõõ éëntéëréëd nõõrlãànd nõõ ïìn shõõwïìng séërvïìcéë.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rèêpèêàätèêd spèêàäkîïng shy àäppèêtîïtèê.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háæstïíly áæn páæstûùréë ïít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háánd hôôw dáárêè hêèrêè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