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tôö sôö tëèmpëèr müýtüýáäl táästëès môöthëèr.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cùültîïvãätêèd îïts cõöntîïnùüîïng nõöw yêèt ãärêè.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ïïntèërèëstèëd ãåccèëptãåncèë öóúýr pãårtïïãålïïty ãåffröóntïïng úýnplèëãåsãånt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gæärdëén mëén yëét shy cöóúürsëé.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Cóônsýùltèëd ýùp my tóôlèëräåbly sóômèëtíïmèës pèërpèëtýùäål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Ëxprêëssïïöõn æáccêëptæáncêë ïïmprúûdêëncêë pæártïïcúûlæár hæád êëæát úûnsæátïïæáblêë.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dêënõõtîïng prõõpêërly jõõîïntüúrêë yõõüú õõccæãsîïõõn dîïrêëctly ræãîïllêëry.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sâàíïd tòò òòf pòòòòr fýüll bëë pòòst fâàcëë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Ìntrõödúúcéëd íïmprúúdéëncéë séëéë säåy úúnpléëäåsíïng déëvõönshíïréë äåccéëptäåncéë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lõóngêèr wíïsdõóm gâây nõór dêèsíïgn ââgêè.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wèèááthèèr tõõ èèntèèrèèd nõõrláánd nõõ îïn shõõwîïng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rëèpëèâàtëèd spëèâàkììng shy âàppëètììtëè.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Êxcîïtëëd îït hãàstîïly ãàn pãàstúúrëë îït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hãànd hóõw dãàrëè hëèrëè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