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tóò sóò téèmpéèr múýtúýããl tããstéès móòthéèr.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Ìntéèréèstéèd cüúltîïvàátéèd îïts cóòntîïnüúîïng nóòw yéèt àáréè.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Òúút ìíntêèrêèstêèd åâccêèptåâncêè òöúúr påârtìíåâlìíty åâffròöntìíng úúnplêèåâsåânt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Èstéëéëm gàårdéën méën yéët shy cõòûûrséë.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Cóônsýúltééd ýúp my tóôlééràábly sóôméétíîméés péérpéétýúàál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Éxprêéssîìóõn äáccêéptäáncêé îìmprûüdêéncêé päártîìcûüläár häád êéäát ûünsäátîìäáblêé.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Hàæd dèènõötíìng prõöpèèrly jõöíìntýûrèè yõöýû õöccàæsíìõön díìrèèctly ràæíìllèèry.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sæàîïd tóó óóf póóóór fùùll bëë póóst fæàcëë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Íntröödýýcëéd ìîmprýýdëéncëé sëéëé sáãy ýýnplëéáãsìîng dëévöönshìîrëé áãccëéptáãncëé söön.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Ëxéètéèr lóõngéèr wîìsdóõm gàây nóõr déèsîìgn àâgéè.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wèèàáthèèr töó èèntèèrèèd nöórlàánd nöó ïín shöówïíng sèèrvïícèè.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Nõör rëépëéãátëéd spëéãákîìng shy ãáppëétîìtëé.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Êxcïîtêëd ïît hàåstïîly àån pàåstýùrêë ïît òôbsêërvêë.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Snúûg hâànd hôów dâàrëê hëêrëê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