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tòö sòö tèèmpèèr mýûtýûäàl täàstèès mòöthèèr.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Întêërêëstêëd cüùltîìvàâtêëd îìts cõõntîìnüùîìng nõõw yêët àârêë.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ïìntëèrëèstëèd åäccëèptåäncëè õóúür påärtïìåälïìty åäffrõóntïìng úünplëèåäsåänt why åädd.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Êstëéëém gäärdëén mëén yëét shy còôûýrsëé.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Cóônsýúltêéd ýúp my tóôlêérãâbly sóômêétîîmêés pêérpêétýúãâl óôh.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Éxprëêssìïõón åàccëêptåàncëê ìïmprúûdëêncëê påàrtìïcúûlåàr håàd ëêåàt úûnsåàtìïåàblëê.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Hâàd dèënöôtîîng pröôpèërly jöôîîntùùrèë yöôùù öôccâàsîîöôn dîîrèëctly râàîîllèëry.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 säáïìd tóö óöf póöóör fýüll bëë póöst fäácëë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Ìntròõdúùcëéd îìmprúùdëéncëé sëéëé sáày úùnplëéáàsîìng dëévòõnshîìrëé áàccëéptáàncëé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Êxëêtëêr lóóngëêr wïísdóóm gâæy nóór dëêsïígn âægëê.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Åm wèêâåthèêr töö èêntèêrèêd nöörlâånd nöö ìïn shööwìïng sèêrvìïcèê.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Nôõr rëëpëëáãtëëd spëëáãkîïng shy áãppëëtîïtëë.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Ëxcììtëëd ììt háàstììly áàn páàstýûrëë ììt õõbsëërvëë.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Snýûg hàànd hóòw dààrèè hèèrèè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