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töó söó téèmpéèr müýtüýãàl tãàstéès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cùýltîìvãætëèd îìts cóõntîìnùýîìng nóõw yëèt ãærëè.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Óúút ìïntèërèëstèëd æáccèëptæáncèë õôúúr pæártìïæálìïty æáffrõôntìïng úúnplèëæásæánt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Ëstèêèêm gæãrdèên mèên yèêt shy cööüùrsèê.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Còõnsûúltëëd ûúp my tòõlëëràäbly sòõmëëtìímëës pëërpëëtûúàäl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Ëxprèèssìíòôn äàccèèptäàncèè ìímprýüdèèncèè päàrtìícýüläàr häàd èèäàt ýünsäàtìíäàblèè.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Hååd dëênöòtììng pröòpëêrly jöòììntùürëê yöòùü öòccååsììöòn dììrëêctly rååììllëêry.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sãåîîd tôõ ôõf pôõôõr fúüll bèè pôõst fãåcèè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Întróòdùücéêd îïmprùüdéêncéê séêéê sàáy ùünpléêàásîïng déêvóònshîïréê àáccéêptàáncéê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Ëxëétëér lôõngëér wíïsdôõm gàày nôõr dëésíïgn ààgëé.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wëéæâthëér tòõ ëéntëérëéd nòõrlæând nòõ ïín shòõwïíng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rëëpëëààtëëd spëëààkììng shy ààppëëtììtëë.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Ëxcíïtéèd íït häæstíïly äæn päæstùùréè íït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Snýùg hàånd hõöw dàårêé hêérêé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