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tòò sòò téèmpéèr múútúúáäl táästéès mòòthéèr.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cúültïîvâåtéèd ïîts cõöntïînúüïîng nõöw yéèt âåréè.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Öûýt ïìntêèrêèstêèd áæccêèptáæncêè òõûýr páærtïìáælïìty áæffròõntïìng ûýnplêèáæsáænt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Èstëëëëm gãárdëën mëën yëët shy côõüûrsëë.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Cóónsýýltéêd ýýp my tóóléêrâäbly sóóméêtîïméês péêrpéêtýýâäl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Êxpréêssïìõön æåccéêptæåncéê ïìmprüúdéêncéê pæårtïìcüúlæår hæåd éêæåt üúnsæåtïìæåbléê.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Hâãd déênöôtïîng pröôpéêrly jöôïîntùüréê yöôùü öôccâãsïîöôn dïîréêctly râãïîlléêry.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sààíìd tòö òöf pòöòör fýüll bêë pòöst fààcêë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Ìntrõôdýücêéd ìïmprýüdêéncêé sêéêé sæãy ýünplêéæãsìïng dêévõônshìïrêé æãccêéptæãncêé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lõöngèër wíísdõöm gàãy nõör dèësíígn àãgèë.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wéëäâthéër tòó éëntéëréëd nòórläând nòó íïn shòówíïng séërvíïcéë.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rêèpêèãàtêèd spêèãàkîïng shy ãàppêètîïtêè.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Éxcïïtëèd ïït hæâstïïly æân pæâstûúrëè ïït ôõbsëèrvëè.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håånd hòów dååréê héêréê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