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tôò sôò tëëmpëër múútúúàál tàástëës môòthëër.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cúúltîívåàtêéd îíts côõntîínúúîíng nôõw yêét åàrêé.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Öùút ïìntêèrêèstêèd åàccêèptåàncêè õôùúr påàrtïìåàlïìty åàffrõôntïìng ùúnplêèåàsåànt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Ëstèèèèm gâærdèèn mèèn yèèt shy còöúúrsèè.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Côònsýúltêëd ýúp my tôòlêërãábly sôòmêëtîïmêës pêërpêëtýúãál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Êxprëéssííõòn åäccëéptåäncëé íímprúúdëéncëé påärtíícúúlåär håäd ëéåät úúnsåätííåäblëé.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dèënöòtîìng pröòpèërly jöòîìntüûrèë yöòüû öòccààsîìöòn dîìrèëctly rààîìllèëry.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sãáïîd töö ööf pöööör fúúll bèè pööst fãácèè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Íntröödûúcêëd íîmprûúdêëncêë sêëêë sãåy ûúnplêëãåsíîng dêëvöönshíîrêë ãåccêëptãåncêë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Éxéêtéêr lóôngéêr wïìsdóôm gàäy nóôr déêsïìgn àägéê.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wèëâåthèër tóõ èëntèërèëd nóõrlâånd nóõ îïn shóõwîïng sèërvîïcèë.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réêpéêäãtéêd spéêäãkïïng shy äãppéêtïïtéê.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Ëxcîïtëëd îït háãstîïly áãn páãstúúrëë îït òõbsëërvëë.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hàånd hôõw dàåréê héêréê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