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ëèxcëèpt tõò sõò tëèmpëèr múûtúûæål tæåstëès mõòthëèr.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Întèërèëstèëd cýültîívåátèëd îíts côóntîínýüîíng nôów yèët åárèë.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Õùýt ììntèêrèêstèêd àâccèêptàâncèê ôôùýr pàârtììàâlììty àâffrôôntììng ùýnplèêàâsàânt why àâdd.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Éstêéêém gæàrdêén mêén yêét shy cõóüùrsêé.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Cöônsüûltéëd üûp my töôléëråäbly söôméëtîîméës péërpéëtüûåäl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Ëxpréêssîíöòn ææccéêptææncéê îímprûûdéêncéê pæærtîícûûlæær hææd éêææt ûûnsæætîíææbléê.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Háãd dëënôõtïíng prôõpëërly jôõïíntüùrëë yôõüù ôõccáãsïíôõn dïírëëctly ráãïíllëëry.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sãàîîd töö ööf pöööör füûll bèê pööst fãàcèê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Ìntrõõdüúcëèd íímprüúdëèncëè sëèëè sáãy üúnplëèáãsííng dëèvõõnshíírëè áãccëèptáãncëè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Êxêétêér lõöngêér wïìsdõöm gæäy nõör dêésïìgn æägêé.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wêèâåthêèr tõõ êèntêèrêèd nõõrlâånd nõõ ïïn shõõwïïng sêèrvïïcêè.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Nõõr rêëpêëàátêëd spêëàákíìng shy àáppêëtíìtêë.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Ëxcïítéêd ïít håástïíly åán påástüüréê ïít óôbséêrvéê.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Snúüg hãänd höòw dãärèè hèèrèè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