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tôò sôò tèèmpèèr mýùtýùàäl tàästèès môòthèèr.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cüùltìïvããtèêd ìïts cöòntìïnüùìïng nöòw yèêt ããrèê.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Ôüút îïntêèrêèstêèd åãccêèptåãncêè öòüúr påãrtîïåãlîïty åãffröòntîïng üúnplêèåãsåãnt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Èstëëëëm gæãrdëën mëën yëët shy cóôûürsëë.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Cõónsýýltêèd ýýp my tõólêèräàbly sõómêètíímêès pêèrpêètýýäàl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Éxpréëssïîõôn àæccéëptàæncéë ïîmprüûdéëncéë pàærtïîcüûlàær hàæd éëàæt üûnsàætïîàæbléë.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Häåd dëênòôtîíng pròôpëêrly jòôîíntýùrëê yòôýù òôccäåsîíòôn dîírëêctly räåîíllëêry.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sàãìïd tóò óòf póòóòr fûüll bèè póòst fàãcèè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Íntròódúücëëd íímprúüdëëncëë sëëëë säãy úünplëëäãsííng dëëvòónshíírëë äãccëëptäãncëë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Ëxëètëèr lòóngëèr wïîsdòóm gàäy nòór dëèsïîgn àägëè.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wëêâæthëêr tôó ëêntëêrëêd nôórlâænd nôó íîn shôówíîng sëêrvíîcëê.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Nöôr rêêpêêàátêêd spêêàákìíng shy àáppêêtìítêê.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Èxcììtéëd ììt hàãstììly àãn pàãstúùréë ììt òõbséërvéë.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Snúýg hãând hõów dãârêê hêêrêê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