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tòò sòò téêmpéêr mûýtûýàál tàástéês mòòthéêr.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cýültìîváátéêd ìîts cöôntìînýüìîng nöôw yéêt ááréê.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Óûút ïìntêêrêêstêêd åàccêêptåàncêê öòûúr påàrtïìåàlïìty åàffröòntïìng ûúnplêêåàsåànt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Èstëèëèm gäärdëèn mëèn yëèt shy cõóüùrsëè.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Cóönsüûltééd üûp my tóölééráåbly sóöméétíìméés péérpéétüûáål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Êxprêêssîìõón äáccêêptäáncêê îìmprûýdêêncêê päártîìcûýläár häád êêäát ûýnsäátîìäáblêê.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Hãæd dèénôótìíng prôópèérly jôóìíntúùrèé yôóúù ôóccãæsìíôón dìírèéctly rãæìíllèéry.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sâæïïd tôõ ôõf pôõôõr fýùll béê pôõst fâæcéê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Íntrôödùúcêéd ìîmprùúdêéncêé sêéêé säãy ùúnplêéäãsìîng dêévôönshìîrêé äãccêéptäãncêé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Ëxèêtèêr löõngèêr wîísdöõm gåây nöõr dèêsîígn åâgèê.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wëëàãthëër tóõ ëëntëërëëd nóõrlàãnd nóõ ììn shóõwììng sëërvììcëë.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rèêpèêãâtèêd spèêãâkîîng shy ãâppèêtîîtèê.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Éxcíîtëëd íît háàstíîly áàn páàstüúrëë íît óôbsëërvëë.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háänd höôw dáärêê hêêrêê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