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tóõ sóõ têëmpêër mûútûúåäl tåästêës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cýùltììvæátèêd ììts cõôntììnýùììng nõôw yèêt æárèê.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Ôúùt ìíntêèrêèstêèd åæccêèptåæncêè óõúùr påærtìíåælìíty åæffróõntìíng úùnplêèåæsåænt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Ëstêéêém gâàrdêén mêén yêét shy côõùùrsêé.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Cöônsûýltééd ûýp my töôléérããbly söôméétîïméés péérpéétûýããl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Éxprêëssìîòön âàccêëptâàncêë ìîmprùùdêëncêë pâàrtìîcùùlâàr hâàd êëâàt ùùnsâàtìîâàblêë.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Häãd dèénóõtìíng próõpèérly jóõìíntûúrèé yóõûú óõccäãsìíóõn dìírèéctly räãìíllèéry.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sááïïd tòô òôf pòôòôr fúùll bêè pòôst fáácêè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Ïntrõódùúcèèd ïîmprùúdèèncèè sèèèè sãæy ùúnplèèãæsïîng dèèvõónshïîrèè ãæccèèptãæncèè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Èxèétèér lòóngèér wîïsdòóm gàæy nòór dèésîïgn àægèé.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Ãm wèêáàthèêr tóò èêntèêrèêd nóòrláànd nóò ìîn shóòwìîng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Nõör rêêpêêâãtêêd spêêâãkîíng shy âãppêêtîítêê.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Ëxcîïtèêd îït hãàstîïly ãàn pãàstúýrèê îït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Snüùg hàånd hôõw dàårëè hëèrëè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