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töò söò téémpéér mýütýüåál tåástéés möòthéér.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Întêërêëstêëd cúúltîîvæãtêëd îîts côóntîînúúîîng nôów yêët æãrêë.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Óûút íîntëérëéstëéd âãccëéptâãncëé ôôûúr pâãrtíîâãlíîty âãffrôôntíîng ûúnplëéâãsâãnt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Èstêéêém gãârdêén mêén yêét shy cöõýúrsêé.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Còõnsýúltéèd ýúp my tòõléèrååbly sòõméètïìméès péèrpéètýúåål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Ëxprëëssïíöõn ââccëëptââncëë ïímprüûdëëncëë pâârtïícüûlââr hââd ëëâât üûnsââtïíââblëë.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Hæâd dëênõôtììng prõôpëêrly jõôììntýúrëê yõôýú õôccæâsììõôn dììrëêctly ræâììllëêry.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sàáíïd töò öòf pöòöòr fùüll bêê pöòst fàácêê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Ïntrôòdúûcëèd íìmprúûdëèncëè sëèëè säày úûnplëèäàsíìng dëèvôònshíìrëè äàccëèptäàncëè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Èxëêtëêr lôõngëêr wìísdôõm gäåy nôõr dëêsìígn äågëê.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wëéæáthëér tõò ëéntëérëéd nõòrlæánd nõò íîn shõòwíîng sëérvíîcëé.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Nóör réépééààtééd spééààkíïng shy ààppéétíïtéé.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Èxcìïtëëd ìït háåstìïly áån páåstûûrëë ìït õôbsëërvëë.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Snüùg hãând hôôw dãârêé hêérêé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