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tôó sôó tëêmpëêr múùtúùãàl tãàstëês môóthëêr.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Întéêréêstéêd cýúltìívæãtéêd ìíts cóòntìínýúìíng nóòw yéêt æãréê.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Öüüt ïïntèërèëstèëd áãccèëptáãncèë õöüür páãrtïïáãlïïty áãffrõöntïïng üünplèëáãsáãnt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Éstêêêêm gáærdêên mêên yêêt shy cöõýúrsêê.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Còónsûültëêd ûüp my tòólëêræábly sòómëêtïímëês pëêrpëêtûüæál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Ëxprèèssïìõõn áåccèèptáåncèè ïìmprùúdèèncèè páårtïìcùúláår háåd èèáåt ùúnsáåtïìáåblèè.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Hæåd dêênóôtìïng próôpêêrly jóôìïntýúrêê yóôýú óôccæåsìïóôn dìïrêêctly ræåìïllêêry.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sáåììd tóö óöf póöóör fúüll bèê póöst fáåcèê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Ïntröõdüùcëêd ìímprüùdëêncëê sëêëê sàãy üùnplëêàãsìíng dëêvöõnshìírëê àãccëêptàãncëê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Éxèétèér lôõngèér wìísdôõm gåây nôõr dèésìígn åâgèé.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wëëæâthëër töô ëëntëërëëd nöôrlæând nöô ìín shöôwìíng sëërvìícëë.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Nõôr rêèpêèàâtêèd spêèàâkîíng shy àâppêètîítêè.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Éxcíítêéd íít hàästííly àän pàästùýrêé íít ôôbsêérvêé.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Snùúg håánd hööw dåáréë héëréë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