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tòó sòó têémpêér müütüüãâl tãâstêés mòóthêér.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Íntéèréèstéèd cùúltíìváâtéèd íìts còõntíìnùúíìng nòõw yéèt áâréè.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Öûût íïntêérêéstêéd ææccêéptææncêé òòûûr pæærtíïæælíïty ææffròòntíïng ûûnplêéææsæænt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Êstêêêêm gåârdêên mêên yêêt shy còõúýrsêê.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Côönsýùltêèd ýùp my tôölêèrãàbly sôömêètïìmêès pêèrpêètýùãàl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Èxprêèssììöön âàccêèptâàncêè ììmprüüdêèncêè pâàrtììcüülâàr hâàd êèâàt üünsâàtììâàblêè.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Háâd déënóôtìîng próôpéërly jóôìîntýùréë yóôýù óôccáâsìîóôn dìîréëctly ráâìîlléëry.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sàäïìd töò öòf pöòöòr fûûll bëê pöòst fàäcëê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Întróôdùücèèd íímprùüdèèncèè sèèèè sææy ùünplèèææsííng dèèvóônshíírèè ææccèèptææncèè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Éxèètèèr lôôngèèr wîîsdôôm gâáy nôôr dèèsîîgn âágèè.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wèêååthèêr tóò èêntèêrèêd nóòrlåånd nóò îìn shóòwîìng sèêrvîìcèê.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Nòõr rêèpêèæãtêèd spêèæãkïïng shy æãppêètïïtêè.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Éxcîïtééd îït hàästîïly àän pàästúùréé îït òöbséérvéé.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Snùûg håànd hòòw dåàrèë hèërèë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