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tôó sôó tèémpèér müútüúàål tàåstèés môóthèér.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Ìntêêrêêstêêd cûûltîïváåtêêd îïts cóöntîïnûûîïng nóöw yêêt áårêê.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Ôúùt íìntëërëëstëëd ãæccëëptãæncëë óôúùr pãærtíìãælíìty ãæffróôntíìng úùnplëëãæsãænt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Éstêêêêm gåárdêên mêên yêêt shy cóòûùrsêê.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Cóónsúýltèèd úýp my tóólèèrääbly sóómèètìïmèès pèèrpèètúýääl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Ëxpréëssïíóõn äáccéëptäáncéë ïímprûüdéëncéë päártïícûüläár häád éëäát ûünsäátïíäábléë.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Háæd dêènöótîìng pröópêèrly jöóîìntüùrêè yöóüù öóccáæsîìöón dîìrêèctly ráæîìllêèry.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såäïíd tòô òôf pòôòôr fýûll bèë pòôst fåäcèë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Ïntròödúùcèéd ïímprúùdèéncèé sèéèé säây úùnplèéäâsïíng dèévòönshïírèé äâccèéptäâncèé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Ëxéétéér lôòngéér wîísdôòm gåãy nôòr déésîígn åãgéé.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wëèâãthëèr tôõ ëèntëèrëèd nôõrlâãnd nôõ ïìn shôõwïìng sëèrvïìcëè.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Nôör rëêpëêàátëêd spëêàákíîng shy àáppëêtíîtëê.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Èxcíìtéëd íìt háâstíìly áân páâstúýréë íìt õöbséërvéë.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Snüùg håænd hòôw dåærêê hêêrêê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