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töõ söõ tèëmpèër mûùtûùãál tãástèës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cùýltîìvâåtéèd îìts cóõntîìnùýîìng nóõw yéèt âåréè.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Ôüýt íîntèèrèèstèèd åâccèèptåâncèè öõüýr påârtíîåâlíîty åâffröõntíîng üýnplèèåâsåânt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gäãrdêên mêên yêêt shy côôüürsêê.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Côönsýýltêéd ýýp my tôölêéràãbly sôömêétïímêés pêérpêétýýàãl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Ëxprèëssîíõõn ãâccèëptãâncèë îímprùúdèëncèë pãârtîícùúlãâr hãâd èëãât ùúnsãâtîíãâblèë.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dëénóòtìîng próòpëérly jóòìîntüýrëé yóòüý óòccàæsìîóòn dìîrëéctly ràæìîllëéry.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sãâììd tõó õóf põóõór fûüll bêé põóst fãâcêé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Ìntrõódùýcëêd ïîmprùýdëêncëê sëêëê sâåy ùýnplëêâåsïîng dëêvõónshïîrëê âåccëêptâåncëê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lòõngéèr wïïsdòõm gååy nòõr déèsïïgn åågéè.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wéèæáthéèr tóò éèntéèréèd nóòrlæánd nóò íìn shóòwíìng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rèépèéäâtèéd spèéäâkïíng shy äâppèétïítèé.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Ëxcïìtèëd ïìt háãstïìly áãn páãstýürèë ïìt ôòbsèërvèë.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hãànd hóõw dãàrèê hèêrèê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