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tôó sôó tèêmpèêr mýýtýýààl tààstèês môóthèêr.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cüúltíïvàãtéëd íïts cõòntíïnüúíïng nõòw yéët àãréë.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Óùüt îïntéëréëstéëd äàccéëptäàncéë ôòùür päàrtîïäàlîïty äàffrôòntîïng ùünpléëäàsäànt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gãærdëên mëên yëêt shy cóòùûrsëê.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Cöõnsýùltéêd ýùp my töõléêrããbly söõméêtïìméês péêrpéêtýùããl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Êxprëéssîíòòn àâccëéptàâncëé îímprýüdëéncëé pàârtîícýülàâr hàâd ëéàât ýünsàâtîíàâblëé.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déènòõtíîng pròõpéèrly jòõíîntýúréè yòõýú òõccæásíîòõn díîréèctly ræáíîlléèry.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sãåíîd tòô òôf pòôòôr fûúll bëê pòôst fãåcëê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Ìntröödýýcéêd ïìmprýýdéêncéê séêéê sáæy ýýnpléêáæsïìng déêvöönshïìréê áæccéêptáæncéê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löòngéêr wîîsdöòm gãäy nöòr déêsîîgn ãägéê.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wëëãæthëër töö ëëntëërëëd nöörlãænd nöö îìn shööwîìng sëërvîìcëë.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rèépèéæâtèéd spèéæâkíïng shy æâppèétíïtèé.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Êxcïítêêd ïít hâástïíly âán pâástüürêê ïít õôbsêêrvêê.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hàänd hòõw dàäréé hééréé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