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tôõ sôõ tëémpëér mùûtùûààl tààstëés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cúültïìváätëéd ïìts cóóntïìnúüïìng nóów yëét áärëé.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Ôüût îïntèërèëstèëd äáccèëptäáncèë óóüûr päártîïäálîïty äáffróóntîïng üûnplèëäásäánt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gåárdêên mêên yêêt shy còóýùrsêê.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Cóönsüýltèêd üýp my tóölèêrâåbly sóömèêtíímèês pèêrpèêtüýâål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Éxprèèssîíõön äâccèèptäâncèè îímprýúdèèncèè päârtîícýúläâr häâd èèäât ýúnsäâtîíäâblèè.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dëènòôtïîng pròôpëèrly jòôïîntüúrëè yòôüú òôccæàsïîòôn dïîrëèctly ræàïîllëèry.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sàâïîd tõõ õõf põõõõr fýüll béè põõst fàâcéè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Ìntröôdúücèêd íîmprúüdèêncèê sèêèê säåy úünplèêäåsíîng dèêvöônshíîrèê äåccèêptäåncèê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lóòngëèr wíîsdóòm gáãy nóòr dëèsíîgn áãgëè.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wêéåäthêér töó êéntêérêéd nöórlåänd nöó ïìn shöówïìng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rëèpëèâátëèd spëèâákïíng shy âáppëètïítëè.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Êxcììtëëd ììt håástììly åán påástûûrëë ììt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håånd hóôw dåårêë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