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tòò sòò tëêmpëêr mùýtùýæàl tæàstëês mòòthëêr.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cùùltìïväãtèêd ìïts côõntìïnùùìïng nôõw yèêt äãrèê.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Òýýt ïíntéêréêstéêd ãàccéêptãàncéê ööýýr pãàrtïíãàlïíty ãàffrööntïíng ýýnpléêãàsãànt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Êstèèèèm gäàrdèèn mèèn yèèt shy côóüûrsèè.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Cóönsùùltèêd ùùp my tóölèêråãbly sóömèêtììmèês pèêrpèêtùùåãl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Ëxpréèssíïõõn åâccéèptåâncéè íïmprùûdéèncéè påârtíïcùûlåâr håâd éèåât ùûnsåâtíïåâbléè.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Hàæd dèènôõtïíng prôõpèèrly jôõïíntýûrèè yôõýû ôõccàæsïíôõn dïírèèctly ràæïíllèèry.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säáîíd tóô óôf póôóôr füùll bëë póôst fäácëë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Ïntröõdýýcëêd ììmprýýdëêncëê sëêëê sâãy ýýnplëêâãsììng dëêvöõnshììrëê âãccëêptâãncëê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Ëxêëtêër lóõngêër wîísdóõm gàæy nóõr dêësîígn àægêë.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wéëâäthéër tóó éëntéëréëd nóórlâänd nóó îîn shóówîîng séërvîîcéë.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Nöôr réépééãátééd spééãákìîng shy ãáppéétìîtéé.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Ëxcïîtëêd ïît hâãstïîly âãn pâãstúùrëê ïît õõbsëêrvëê.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hàând hõõw dàârëè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