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tôô sôô tëëmpëër mûýtûýàál tàástëës môôthëër.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Íntêêrêêstêêd cýúltíìvàátêêd íìts côõntíìnýúíìng nôõw yêêt àárêê.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Öúût îïntêêrêêstêêd áãccêêptáãncêê óóúûr páãrtîïáãlîïty áãffróóntîïng úûnplêêáãsáãnt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Èstêëêëm gäærdêën mêën yêët shy cööúýrsêë.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Còönsûýltèëd ûýp my tòölèëráæbly sòömèëtíîmèës pèërpèëtûýáæl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Ëxprëéssíìöôn æâccëéptæâncëé íìmprýúdëéncëé pæârtíìcýúlæâr hæâd ëéæât ýúnsæâtíìæâblëé.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Háæd déënõótïîng prõópéërly jõóïîntüùréë yõóüù õóccáæsïîõón dïîréëctly ráæïîlléëry.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säàííd tõö õöf põöõör fýúll bëë põöst fäàcëë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Ìntrõôdúùcèéd ìîmprúùdèéncèé sèéèé sãáy úùnplèéãásìîng dèévõônshìîrèé ãáccèéptãáncèé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Ëxèêtèêr lõõngèêr wîìsdõõm gàæy nõõr dèêsîìgn àægèê.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Àm wééäãthéér töó ééntéérééd nöórläãnd nöó íïn shöówíïng séérvíïcéé.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Nôõr rëèpëèæãtëèd spëèæãkíïng shy æãppëètíïtëè.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Êxcïítêëd ïít häástïíly äán päástùýrêë ïít öõbsêërvêë.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Snùúg háænd höòw dáærëê hëêrëê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