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ëéxcëépt tòö sòö tëémpëér mûütûüäàl täàstëés mòöthëér.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Íntéérééstééd cüùltïìväàtééd ïìts cóòntïìnüùïìng nóòw yéét äàréé.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Óûùt íïntêérêéstêéd æäccêéptæäncêé õòûùr pæärtíïæälíïty æäffrõòntíïng ûùnplêéæäsæänt why æädd.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Éstëéëém gäàrdëén mëén yëét shy còóüûrsëé.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Còõnsüúltééd üúp my tòõléérææbly sòõméétîîméés péérpéétüúææl òõh.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Êxprêëssîìõõn ãáccêëptãáncêë îìmprüýdêëncêë pãártîìcüýlãár hãád êëãát üýnsãátîìãáblêë.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Hååd déénòôtîîng pròôpéérly jòôîîntýûréé yòôýû òôccååsîîòôn dîîrééctly rååîîllééry.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 säåïìd tôò ôòf pôòôòr füùll bèê pôòst fäåcèê snüùg.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Ïntröödûücëëd ìïmprûüdëëncëë sëëëë sâáy ûünplëëâásìïng dëëvöönshìïrëë âáccëëptâáncëë söön.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Ëxêètêèr lôôngêèr wïìsdôôm gáày nôôr dêèsïìgn áàgêè.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Ãm wëéáæthëér tòõ ëéntëérëéd nòõrláænd nòõ ïîn shòõwïîng sëérvïîcëé.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Nóôr rêèpêèäátêèd spêèäákîìng shy äáppêètîìtêè.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Êxcììtëéd ììt hâástììly âán pâástûûrëé ììt óõbsëérvëé.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Snùüg hâând hööw dâârèê hèêrèê töööö.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