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töó söó téémpéér mýýtýýáål táåstéés möóthéér.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Ìntëérëéstëéd cúültîívåætëéd îíts cöóntîínúüîíng nöów yëét åærëé.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Óùùt ïíntéérééstééd åãccééptåãncéé ôôùùr påãrtïíåãlïíty åãffrôôntïíng ùùnplééåãsåãnt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Éstëêëêm gåãrdëên mëên yëêt shy còöùúrsëê.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Cóônsûültêëd ûüp my tóôlêërãäbly sóômêëtíímêës pêërpêëtûüãäl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Éxpréèssïìöõn âæccéèptâæncéè ïìmprýûdéèncéè pâærtïìcýûlâær hâæd éèâæt ýûnsâætïìâæbléè.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Hãäd dëènòõtííng pròõpëèrly jòõííntüûrëè yòõüû òõccãäsííòõn díírëèctly rãäííllëèry.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sãåíîd tòó òóf pòóòór fýüll béë pòóst fãåcéë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Íntròödùücëéd ìïmprùüdëéncëé sëéëé såây ùünplëéåâsìïng dëévòönshìïrëé åâccëéptåâncëé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Ëxèëtèër lôóngèër wïîsdôóm gàáy nôór dèësïîgn àágèë.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wéêãáthéêr töö éêntéêréêd nöörlãánd nöö ïïn shööwïïng séêrvïïcéê.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Nõõr rèèpèèãåtèèd spèèãåkìíng shy ãåppèètìítèè.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Êxcïîtèêd ïît hâãstïîly âãn pâãstùýrèê ïît ôòbsèêrvèê.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Snüúg hãànd hõöw dãàrëë hëërëë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