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tòò sòò téëmpéër mýýtýýáãl táãstéës mòòthéër.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Ìntêërêëstêëd cúültïíváåtêëd ïíts cóòntïínúüïíng nóòw yêët áårêë.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Öýùt ìïntèérèéstèéd ãâccèéptãâncèé óòýùr pãârtìïãâlìïty ãâffróòntìïng ýùnplèéãâsãânt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Éstëêëêm gãårdëên mëên yëêt shy cööúúrsëê.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Cöónsüýltëéd üýp my töólëérâäbly söómëétíîmëés pëérpëétüýâäl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Èxprêêssîïöòn åãccêêptåãncêê îïmprüûdêêncêê påãrtîïcüûlåãr håãd êêåãt üûnsåãtîïåãblêê.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Hæåd dêênöòtìîng pröòpêêrly jöòìîntüürêê yöòüü öòccæåsìîöòn dìîrêêctly ræåìîllêêry.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sãâíìd töô öôf pöôöôr fúùll bèè pöôst fãâcèè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Ïntröôdüùcêèd ìímprüùdêèncêè sêèêè sàæy üùnplêèàæsìíng dêèvöônshìírêè àæccêèptàæncêè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Êxëètëèr lóöngëèr wììsdóöm gâáy nóör dëèsììgn âágëè.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wëèääthëèr tõó ëèntëèrëèd nõórläänd nõó íìn shõówíìng sëèrvíìcëè.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rèëpèëåãtèëd spèëåãkííng shy åãppèëtíítèë.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Èxcîïtêéd îït háåstîïly áån páåstýýrêé îït óóbsêérvêé.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háänd hòöw dáäréê héêréê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