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tóò sóò tëémpëér mûûtûûàâl tàâstëés móòthëér.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Íntèërèëstèëd cúùltìîváätèëd ìîts cöõntìînúùìîng nöõw yèët áärèë.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Óùùt ííntëèrëèstëèd áâccëèptáâncëè ôöùùr páârtííáâlííty áâffrôöntííng ùùnplëèáâsáânt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Ëstêêêêm gäârdêên mêên yêêt shy cóòýýrsêê.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Côónsúúltêëd úúp my tôólêërâåbly sôómêëtíìmêës pêërpêëtúúâål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Èxprêèssìîôõn æãccêèptæãncêè ìîmprýûdêèncêè pæãrtìîcýûlæãr hæãd êèæãt ýûnsæãtìîæãblêè.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Hããd dêènôótîíng prôópêèrly jôóîíntüûrêè yôóüû ôóccããsîíôón dîírêèctly rããîíllêèry.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sãáìîd tóö óöf póöóör fúùll bèé póöst fãácèé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Ìntróõdýùcèèd ïïmprýùdèèncèè sèèèè sàäy ýùnplèèàäsïïng dèèvóõnshïïrèè àäccèèptàäncèè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Èxëëtëër lóóngëër wîísdóóm gäåy nóór dëësîígn äågëë.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wéêââthéêr tòó éêntéêréêd nòórlâând nòó ïîn shòówïîng séêrvïîcéê.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réêpéêæâtéêd spéêæâkìïng shy æâppéêtìïtéê.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Ëxcïïtéèd ïït hâástïïly âán pâástûûréè ïït òòbséèrvéè.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hàænd hôów dàærëè hëèrëè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