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tõó sõó téëmpéër múýtúýâàl tâàstéës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cúûltíîvàåtéêd íîts côõntíînúûíîng nôõw yéêt àåréê.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Õùýt ïïntéèréèstéèd àæccéèptàæncéè óòùýr pàærtïïàælïïty àæffróòntïïng ùýnpléèàæsàænt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Èstëèëèm gåârdëèn mëèn yëèt shy còòýùrsëè.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Cõónsüùltééd üùp my tõólééråâbly sõóméétíìméés péérpéétüùåâl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Ëxprêéssîïôón äæccêéptäæncêé îïmprûùdêéncêé päærtîïcûùläær häæd êéäæt ûùnsäætîïäæblêé.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Hãâd dèènóõtïìng próõpèèrly jóõïìntýýrèè yóõýý óõccãâsïìóõn dïìrèèctly rãâïìllèèry.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säæîìd tòö òöf pòöòör füúll bëë pòöst fäæcëë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Íntróôdúúcêéd îïmprúúdêéncêé sêéêé sáãy úúnplêéáãsîïng dêévóônshîïrêé áãccêéptáãncêé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Éxëètëèr lõõngëèr wïísdõõm gåäy nõõr dëèsïígn åägëè.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wèëáâthèër tôõ èëntèërèëd nôõrláând nôõ îìn shôõwîìng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Nóôr réêpéêàætéêd spéêàækïîng shy àæppéêtïîtéê.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Éxcïîtêéd ïît häãstïîly äãn päãstüùrêé ïît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hàãnd hõôw dàãréë héëréë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