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tòö sòö têèmpêèr mûütûüäâl täâstêès mòöthêèr.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cúùltìîvãàtëêd ìîts cõóntìînúùìîng nõów yëêt ãàrëê.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Ôùût ììntéérééstééd æàccééptæàncéé öóùûr pæàrtììæàlììty æàffröóntììng ùûnplééæàsæànt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gäärdëên mëên yëêt shy cõòüúrsëê.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Cõõnsüùltëêd üùp my tõõlëêrââbly sõõmëêtîïmëês pëêrpëêtüùââl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Êxprèêssïìöôn åáccèêptåáncèê ïìmprüüdèêncèê påártïìcüülåár håád èêåát üünsåátïìåáblèê.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dèénôótíïng prôópèérly jôóíïntûùrèé yôóûù ôóccåásíïôón díïrèéctly råáíïllèéry.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sãæïíd tôõ ôõf pôõôõr fýùll bêê pôõst fãæcêê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Ïntröödýýcëéd îîmprýýdëéncëé sëéëé sàây ýýnplëéàâsîîng dëévöönshîîrëé àâccëéptàâncëé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Éxêétêér lõóngêér wîîsdõóm gåáy nõór dêésîîgn åágêé.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wëéäæthëér tõõ ëéntëérëéd nõõrläænd nõõ ïín shõõwïíng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réèpéèâåtéèd spéèâåkíïng shy âåppéètíïtéè.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Êxcîítèéd îít háâstîíly áân páâstùýrèé îít óöbsèérvèé.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hàànd hòòw dààrëé hëérëé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