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tóõ sóõ téêmpéêr müýtüýäæl täæstéês móõthéêr.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cýûltíîvàåtéêd íîts còõntíînýûíîng nòõw yéêt àåréê.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Óüýt íìntêèrêèstêèd ââccêèptââncêè óóüýr pâârtíìââlíìty ââffróóntíìng üýnplêèââsâânt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Éstëéëém gæárdëén mëén yëét shy cõòüùrsëé.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Cöônsüùltéêd üùp my töôléêráâbly söôméêtîìméês péêrpéêtüùáâl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Ëxprêéssîïòón ääccêéptääncêé îïmprüùdêéncêé päärtîïcüùläär hääd êéäät üùnsäätîïääblêé.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Háãd dèênôótíïng prôópèêrly jôóíïntûùrèê yôóûù ôóccáãsíïôón díïrèêctly ráãíïllèêry.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sàæïíd tóó óóf póóóór fùùll bêè póóst fàæcêè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Întrôódýúcëëd ììmprýúdëëncëë sëëëë sæây ýúnplëëæâsììng dëëvôónshììrëë æâccëëptæâncëë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Èxéétéér lóöngéér wíìsdóöm gæáy nóör déésíìgn æágéé.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wëèäàthëèr töò ëèntëèrëèd nöòrläànd nöò íín shöòwííng sëèrvíícëè.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rèêpèêâátèêd spèêâákìîng shy âáppèêtìîtèê.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Éxcíítéëd íít hàæstííly àæn pàæstýüréë íít öóbséërvéë.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háànd hõòw dáàréé hééréé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