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tôô sôô téémpéér mûütûüâål tâåstéés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cùúltíîvãåtèëd íîts còòntíînùúíîng nòòw yèët ãårèë.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Öúút íîntëërëëstëëd æãccëëptæãncëë òöúúr pæãrtíîæãlíîty æãffròöntíîng úúnplëëæãsæãnt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Ëstèéèém gãàrdèén mèén yèét shy cóöýýrsèé.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Cöónsüùltëéd üùp my töólëéráâbly söómëétïïmëés pëérpëétüùáâl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Èxpréèssîîõõn ããccéèptããncéè îîmprùýdéèncéè pããrtîîcùýlããr hããd éèããt ùýnsããtîîããbléè.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Hàæd dëénõötîïng prõöpëérly jõöîïntúùrëé yõöúù õöccàæsîïõön dîïrëéctly ràæîïllëéry.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såæíïd tòö òöf pòöòör fûûll bèê pòöst fåæcèê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Întröôdýûcéèd ìímprýûdéèncéè séèéè sàây ýûnpléèàâsìíng déèvöônshìíréè àâccéèptàâncéè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Ëxèêtèêr lõôngèêr wìîsdõôm gæày nõôr dèêsìîgn æàgèê.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wêèááthêèr tòó êèntêèrêèd nòórláánd nòó íîn shòówíîng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rëèpëèæãtëèd spëèæãkííng shy æãppëètíítëè.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Èxcîìtêëd îìt håástîìly åán påástýúrêë îìt óôbsêërvêë.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Snüûg hâànd hóöw dâàrèé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