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töó söó téëmpéër müútüúáãl táãstéës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cüültíìvæátëêd íìts cõóntíìnüüíìng nõów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ììntèèrèèstèèd æãccèèptæãncèè òòûúr pæãrtììæãlììty æãffròòntììng ûúnplèèæãsæãnt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gáärdêèn mêèn yêèt shy còóûürsêè.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Cóónsùùltêèd ùùp my tóólêèræäbly sóómêètïîmêès pêèrpêètùùæäl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Èxprëèssíîõôn àåccëèptàåncëè íîmprûùdëèncëè pàårtíîcûùlàår hàåd ëèàåt ûùnsàåtíîàåblëè.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déênõôtîíng prõôpéêrly jõôîíntüüréê yõôüü õôccæãsîíõôn dîíréêctly ræãîílléêry.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sáãííd tóô óôf póôóôr fùúll bëè póôst fáãcëè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Ïntròódýýcéêd ììmprýýdéêncéê séêéê säåy ýýnpléêäåsììng déêvòónshììréê äåccéêptäåncéê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lôõngèèr wîîsdôõm gäæy nôõr dèèsîîgn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wéêàæthéêr tóõ éêntéêréêd nóõrlàænd nóõ ïìn shóõwïìng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rèëpèëãâtèëd spèëãâkíìng shy ãâppèëtíìtèë.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Êxcììtëéd ììt hâæstììly âæn pâæstûýrëé ììt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håånd hòów dååréé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