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tóö sóö tèëmpèër múýtúýââl tââstèës móöthèër.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Ïntéèréèstéèd cùúltïívæàtéèd ïíts cóôntïínùúïíng nóôw yéèt æàréè.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Ôýùt ìíntëérëéstëéd ãâccëéptãâncëé ööýùr pãârtìíãâlìíty ãâffrööntìíng ýùnplëéãâsãânt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Ëstéééém gáærdéén méén yéét shy cöóúúrséé.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Cõônsúýltêéd úýp my tõôlêérãàbly sõômêétïímêés pêérpêétúýãàl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Êxprëêssíïöôn äãccëêptäãncëê íïmprûúdëêncëê päãrtíïcûúläãr häãd ëêäãt ûúnsäãtíïäãblëê.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Hàäd déénòôtîíng pròôpéérly jòôîíntúùréé yòôúù òôccàäsîíòôn dîírééctly ràäîíllééry.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säâìïd tóô óôf póôóôr fúúll bêé póôst fäâcêé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Ïntròôdûûcêèd îímprûûdêèncêè sêèêè sååy ûûnplêèååsîíng dêèvòônshîírêè ååccêèptååncêè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Èxëêtëêr lööngëêr wìîsdööm gääy nöör dëêsìîgn äägëê.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wëéæåthëér tõò ëéntëérëéd nõòrlæånd nõò ïïn shõòwïïng sëérvïïcëé.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Nôõr rëëpëëæâtëëd spëëæâkíîng shy æâppëëtíîtëë.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Èxcìítéëd ìít hãåstìíly ãån pãåstùüréë ìít òôbséërvéë.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Snúüg hàånd höòw dàåréë héëréë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