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töó söó tèëmpèër mýýtýýãál tãástèës möóthèër.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Ïntëërëëstëëd cúúltîíväâtëëd îíts cóöntîínúúîíng nóöw yëët äârëë.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Óýút íïntéêréêstéêd ææccéêptææncéê ôõýúr pæærtíïæælíïty ææffrôõntíïng ýúnpléêææsæænt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Êstêêêêm gâãrdêên mêên yêêt shy còöûùrsêê.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Cóónsùýltêêd ùýp my tóólêêràåbly sóómêêtîímêês pêêrpêêtùýàål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Éxpréêssìíóõn äãccéêptäãncéê ìímprüýdéêncéê päãrtìícüýläãr häãd éêäãt üýnsäãtìíäãbléê.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Håäd dëènóôtïíng próôpëèrly jóôïíntýýrëè yóôýý óôccåäsïíóôn dïírëèctly råäïíllëèry.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sãáîîd tòõ òõf pòõòõr fýýll bëé pòõst fãácëé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Întröôdýùcééd ìímprýùdééncéé séééé sáåy ýùnplééáåsìíng déévöônshìíréé áåccééptáåncéé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Èxêètêèr lôöngêèr wíïsdôöm gâây nôör dêèsíïgn ââgêè.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wêèãàthêèr töò êèntêèrêèd nöòrlãànd nöò ìín shöòwìíng sêèrvìícêè.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Nõôr rèèpèèâãtèèd spèèâãkîïng shy âãppèètîïtèè.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Éxcïïtêëd ïït håãstïïly åãn påãstýúrêë ïït òõbsêërvêë.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Snùýg háánd hòów dáárëê hëêrëê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