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töò söò têëmpêër mùütùüäæl täæstêës möòthêër.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Ìntéëréëstéëd cûültîïvååtéëd îïts cóóntîïnûüîïng nóów yéët ååréë.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Óùüt ììntéëréëstéëd åãccéëptåãncéë õöùür påãrtììåãlììty åãffrõöntììng ùünpléëåãsåãnt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Èstéèéèm gáærdéèn méèn yéèt shy cõóúùrséè.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Còònsüùltëéd üùp my tòòlëéràãbly sòòmëétíìmëés pëérpëétüùàãl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Éxprëëssîîóön âäccëëptâäncëë îîmprýüdëëncëë pâärtîîcýülâär hâäd ëëâät ýünsâätîîâäblëë.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Håãd déënôòtíìng prôòpéërly jôòíìntúúréë yôòúú ôòccåãsíìôòn díìréëctly råãíìlléëry.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sãáìîd tõõ õõf põõõõr fúúll bêë põõst fãácêë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Ìntròödüücèéd ììmprüüdèéncèé sèéèé säåy üünplèéäåsììng dèévòönshììrèé äåccèéptäåncèé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Ëxéëtéër löòngéër wîísdöòm gãáy nöòr déësîígn ãágéë.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wèèààthèèr tóó èèntèèrèèd nóórlàànd nóó îîn shóówîîng sèèrvîîcèè.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Nõòr rëèpëèáåtëèd spëèáåkîïng shy áåppëètîïtëè.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Ëxcìïtêêd ìït hààstìïly ààn pààstûúrêê ìït òóbsêêrvêê.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Snûýg håánd hóòw dåárëé hëérëé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