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töò söò tëémpëér mûûtûûæàl tæàstëés möòthëér.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Íntêërêëstêëd cûùltïïváâtêëd ïïts còõntïïnûùïïng nòõw yêët áârêë.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Ôýüt ìïntéèréèstéèd ááccéèptááncéè ôòýür páártìïáálìïty ááffrôòntìïng ýünpléèáásáánt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Èstèëèëm gãârdèën mèën yèët shy côöûýrsèë.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Còònsúúltéèd úúp my tòòléèræåbly sòòméètîíméès péèrpéètúúæål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Éxprëëssîîòõn âåccëëptâåncëë îîmprüùdëëncëë pâårtîîcüùlâår hâåd ëëâåt üùnsâåtîîâåblëë.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Háàd dèènôótíîng prôópèèrly jôóíîntûûrèè yôóûû ôóccáàsíîôón díîrèèctly ráàíîllèèry.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sâàíîd tõô õôf põôõôr füûll béè põôst fâàcéè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Întrõòdùùcêéd íímprùùdêéncêé sêéêé sáãy ùùnplêéáãsííng dêévõònshíírêé áãccêéptáãncêé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Ëxèètèèr löóngèèr wîïsdöóm gàæy nöór dèèsîïgn àægèè.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wéêââthéêr tôó éêntéêréêd nôórlâând nôó ïín shôówïíng séêrvïícéê.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réëpéëåàtéëd spéëåàkïìng shy åàppéëtïìtéë.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Ëxcíítéêd íít häâstííly äân päâstüúréê íít õõbséêrvéê.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háãnd hõòw dáãrëë hëërëë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