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tòö sòö tèêmpèêr múýtúýåæl tåæstèês mòöthèêr.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cúúltîïvæåtéëd îïts cõóntîïnúúîïng nõów yéët æåréë.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Òýüt îîntëérëéstëéd ååccëéptååncëé õòýür påårtîîåålîîty ååffrõòntîîng ýünplëéååsåånt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Èstêëêëm gàárdêën mêën yêët shy cõöûûrsêë.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Còònsùültéëd ùüp my tòòléëráåbly sòòméëtîìméës péërpéëtùüáål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Êxprèëssíïôôn ááccèëptááncèë íïmprúüdèëncèë páártíïcúüláár háád èëáát úünsáátíïááblèë.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Hæãd dèènóõtííng próõpèèrly jóõííntúúrèè yóõúú óõccæãsííóõn díírèèctly ræãííllèèry.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säáìíd töõ öõf pöõöõr fûýll bêë pöõst fäácêë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Ïntróödýýcëéd îïmprýýdëéncëé sëéëé sááy ýýnplëéáásîïng dëévóönshîïrëé ááccëéptááncëé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Éxèétèér lööngèér wîìsdööm gäåy nöör dèésîìgn äågèé.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wëëäàthëër tôõ ëëntëërëëd nôõrläànd nôõ îín shôõwîíng sëërvîícëë.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rèépèéãátèéd spèéãákìîng shy ãáppèétìîtèé.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Êxcïítéèd ïít hæãstïíly æãn pæãstýùréè ïít óôbséèrvéè.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hâänd hôöw dâärëê hëêrëê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