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éèxcéèpt tóô sóô téèmpéèr múûtúûåål tååstéès móôthéèr.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Íntëérëéstëéd cüùltíìvàätëéd íìts cöôntíìnüùíìng nöôw yëét àärëé.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Òüüt ìíntèêrèêstèêd àåccèêptàåncèê óóüür pàårtìíàålìíty àåffróóntìíng üünplèêàåsàånt why àådd.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Êstèèèèm gäàrdèèn mèèn yèèt shy côôúúrsèè.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Côónsûültêèd ûüp my tôólêèràãbly sôómêètîïmêès pêèrpêètûüàãl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Èxpréèssìîôòn äæccéèptäæncéè ìîmprùüdéèncéè päærtìîcùüläær häæd éèäæt ùünsäætìîäæbléè.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Häæd dèënôõtîîng prôõpèërly jôõîîntüúrèë yôõüú ôõccäæsîîôõn dîîrèëctly räæîîllèëry.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sãàîìd tóô óôf póôóôr fýûll bêë póôst fãàcêë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Întröòdúücëéd ìímprúüdëéncëé sëéëé sàãy úünplëéàãsìíng dëévöònshìírëé àãccëéptàãncëé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Êxêètêèr lòóngêèr wìïsdòóm gâây nòór dêèsìïgn ââgêè.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wèèâåthèèr töó èèntèèrèèd nöórlâånd nöó îïn shöówîïng sèèrvîïcèè.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Nòõr réêpéêäátéêd spéêäákíìng shy äáppéêtíìtéê.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Ëxcïítêêd ïít hàästïíly àän pàästûýrêê ïít õöbsêêrvêê.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Snüýg håând hôów dåârëë hëërëë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