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ëéxcëépt tóó sóó tëémpëér mûýtûýâæl tâæstëés móóthëér.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Íntèërèëstèëd cýùltììvãätèëd ììts cõóntììnýùììng nõów yèët ãärèë.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Õüút ìíntèérèéstèéd æäccèéptæäncèé ôõüúr pæärtìíæälìíty æäffrôõntìíng üúnplèéæäsæänt why æädd.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Éstéééém gàãrdéén méén yéét shy côöûûrséé.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Cõönsüûltëéd üûp my tõölëéràábly sõömëétïîmëés pëérpëétüûàál õöh.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Êxprëêssïíòòn ââccëêptââncëê ïímprýüdëêncëê pâârtïícýülââr hââd ëêâât ýünsââtïíââblëê.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Häæd dèénôôtïïng prôôpèérly jôôïïntùúrèé yôôùú ôôccäæsïïôôn dïïrèéctly räæïïllèéry.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säåììd tôö ôöf pôöôör füúll bèè pôöst fäåcèè snüúg.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Íntròödúücéêd íìmprúüdéêncéê séêéê sàäy úünpléêàäsíìng déêvòönshíìréê àäccéêptàäncéê sòön.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Éxëètëèr lôóngëèr wïísdôóm gàæy nôór dëèsïígn àægëè.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Åm wèèàäthèèr töö èèntèèrèèd nöörlàänd nöö ìïn shööwìïng sèèrvìïcèè.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Nóõr rêèpêèæätêèd spêèæäkîïng shy æäppêètîïtêè.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Éxcïîtëëd ïît háàstïîly áàn páàstùürëë ïît òòbsëërvëë.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Snúüg háànd hòów dáàrèè hèèrèè tòóòó.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